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CC59" w14:textId="77777777" w:rsidR="00976F44" w:rsidRDefault="00976F44" w:rsidP="00976F44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Hallitusneuvottelut aloitetaan edellisen hallituksen jätettyä eronpyyntönsä. Hallitus eroaa </w:t>
      </w:r>
      <w:hyperlink r:id="rId8" w:tooltip="Eduskuntavaalit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eduskuntavaalien</w:t>
        </w:r>
      </w:hyperlink>
      <w:r>
        <w:rPr>
          <w:rFonts w:ascii="Arial" w:hAnsi="Arial" w:cs="Arial"/>
          <w:color w:val="202122"/>
          <w:sz w:val="21"/>
          <w:szCs w:val="21"/>
        </w:rPr>
        <w:t> jälkeen tai saadessaan luottamusäänestyksessä </w:t>
      </w:r>
      <w:hyperlink r:id="rId9" w:tooltip="Eduskunta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eduskunnalta</w:t>
        </w:r>
      </w:hyperlink>
      <w:r>
        <w:rPr>
          <w:rFonts w:ascii="Arial" w:hAnsi="Arial" w:cs="Arial"/>
          <w:color w:val="202122"/>
          <w:sz w:val="21"/>
          <w:szCs w:val="21"/>
        </w:rPr>
        <w:t> epäluottamuslauseen tai pääministerin tehdessä päätöksen hallituksen erosta. Yksittäisen </w:t>
      </w:r>
      <w:hyperlink r:id="rId10" w:tooltip="Ministeri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ministerin</w:t>
        </w:r>
      </w:hyperlink>
      <w:r>
        <w:rPr>
          <w:rFonts w:ascii="Arial" w:hAnsi="Arial" w:cs="Arial"/>
          <w:color w:val="202122"/>
          <w:sz w:val="21"/>
          <w:szCs w:val="21"/>
        </w:rPr>
        <w:t> ero ei </w:t>
      </w:r>
      <w:hyperlink r:id="rId11" w:tooltip="Pääministeri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pääministeriä</w:t>
        </w:r>
      </w:hyperlink>
      <w:r>
        <w:rPr>
          <w:rFonts w:ascii="Arial" w:hAnsi="Arial" w:cs="Arial"/>
          <w:color w:val="202122"/>
          <w:sz w:val="21"/>
          <w:szCs w:val="21"/>
        </w:rPr>
        <w:t> lukuun ottamatta edellytä hallituksen eroamista. Eroavan hallituksen pääministeri käy esittämässä </w:t>
      </w:r>
      <w:hyperlink r:id="rId12" w:tooltip="Suomen tasavallan presidentti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tasavallan presidentille</w:t>
        </w:r>
      </w:hyperlink>
      <w:r>
        <w:rPr>
          <w:rFonts w:ascii="Arial" w:hAnsi="Arial" w:cs="Arial"/>
          <w:color w:val="202122"/>
          <w:sz w:val="21"/>
          <w:szCs w:val="21"/>
        </w:rPr>
        <w:t> eronpyyntönsä, joka pyytää pääministeriä jatkamaan </w:t>
      </w:r>
      <w:hyperlink r:id="rId13" w:tooltip="Toimitusministeristö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toimitusministeristön</w:t>
        </w:r>
      </w:hyperlink>
      <w:r>
        <w:rPr>
          <w:rFonts w:ascii="Arial" w:hAnsi="Arial" w:cs="Arial"/>
          <w:color w:val="202122"/>
          <w:sz w:val="21"/>
          <w:szCs w:val="21"/>
        </w:rPr>
        <w:t> johdossa, kunnes uusi hallitus saadaan hallitusneuvottelujen kautta muodostettua.</w:t>
      </w:r>
    </w:p>
    <w:p w14:paraId="74F327E7" w14:textId="77777777" w:rsidR="00976F44" w:rsidRDefault="00976F44" w:rsidP="00976F44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Eduskuntavaalien jälkeen presidentti nimittää hallitusneuvottelijan, joka on yleensä eduskunnan suurimman puolueen puheenjohtaja. Hän aloittaa neuvottelut muiden puolueiden kanssa tavoitteenaan koota riittävän yhteistyökykyinen hallitus, jolla on edustajapaikkoja </w:t>
      </w:r>
      <w:hyperlink r:id="rId14" w:tooltip="Määräenemmistö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määräenemmistön</w:t>
        </w:r>
      </w:hyperlink>
      <w:r>
        <w:rPr>
          <w:rFonts w:ascii="Arial" w:hAnsi="Arial" w:cs="Arial"/>
          <w:color w:val="202122"/>
          <w:sz w:val="21"/>
          <w:szCs w:val="21"/>
        </w:rPr>
        <w:t> saavuttamiseksi (vähintään 101 edustajaa, kun 200-paikkaisessa eduskunnassa </w:t>
      </w:r>
      <w:hyperlink r:id="rId15" w:tooltip="Eduskunnan puhemies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puhemies</w:t>
        </w:r>
      </w:hyperlink>
      <w:r>
        <w:rPr>
          <w:rFonts w:ascii="Arial" w:hAnsi="Arial" w:cs="Arial"/>
          <w:color w:val="202122"/>
          <w:sz w:val="21"/>
          <w:szCs w:val="21"/>
        </w:rPr>
        <w:t> ei osallistu äänestyksiin tämä antaa hallitukselle yhden äänen enemmistön eli 100 ääntä opposition 99 ääntä vastaan). Suomessa hallitukset ovat 1970-luvun lopulta lähtien käytännössä aina olleet tällaisia </w:t>
      </w:r>
      <w:hyperlink r:id="rId16" w:tooltip="Enemmistöhallitus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enemmistöhallituksia</w:t>
        </w:r>
      </w:hyperlink>
      <w:r>
        <w:rPr>
          <w:rFonts w:ascii="Arial" w:hAnsi="Arial" w:cs="Arial"/>
          <w:color w:val="202122"/>
          <w:sz w:val="21"/>
          <w:szCs w:val="21"/>
        </w:rPr>
        <w:t>, jotta </w:t>
      </w:r>
      <w:hyperlink r:id="rId17" w:tooltip="Oppositio" w:history="1">
        <w:r>
          <w:rPr>
            <w:rStyle w:val="Hyperlinkki"/>
            <w:rFonts w:ascii="Arial" w:hAnsi="Arial" w:cs="Arial"/>
            <w:color w:val="0645AD"/>
            <w:sz w:val="21"/>
            <w:szCs w:val="21"/>
          </w:rPr>
          <w:t>oppositio</w:t>
        </w:r>
      </w:hyperlink>
      <w:r>
        <w:rPr>
          <w:rFonts w:ascii="Arial" w:hAnsi="Arial" w:cs="Arial"/>
          <w:color w:val="202122"/>
          <w:sz w:val="21"/>
          <w:szCs w:val="21"/>
        </w:rPr>
        <w:t> ei voisi kaataa niitä luottamusäänestyksissä. Kun alustava hallituskokoonpano on muodostettu, tuleva hallitus alkaa suunnitella hallitusohjelmaa, joka on tavoiteohjelma hallituksen toimikaudelle. Tämän jälkeen sovitaan ministerien lukumäärästä, tehtävistä ja jaosta hallituspuolueiden kesken.</w:t>
      </w:r>
    </w:p>
    <w:p w14:paraId="2F4EC440" w14:textId="77777777" w:rsidR="00976F44" w:rsidRDefault="00976F44" w:rsidP="00976F44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Hallitusneuvottelujen päätteeksi tasavallan presidentti ilmoittaa eduskunnalle ehdokkaan tasavallan uudeksi pääministeriksi keskusteltuaan ensin asiasta eduskunnan puhemiehen kanssa. Eduskunta äänestää pääministerin valinnasta; enemmistöhallituksen kohdalla valinta on lähes varma. Puoltavan äänestystuloksen jälkeen tasavallan presidentti nimittää eduskunnan hyväksymän pääministerin ja tämän esittämät muut ministerit.</w:t>
      </w:r>
    </w:p>
    <w:p w14:paraId="7BCBA47C" w14:textId="77777777" w:rsidR="00976F44" w:rsidRDefault="00976F44" w:rsidP="00976F44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Hallitus pitää tiedonannon hallitusohjelmasta, johon eduskunta vastaa luottamusäänestyksessä. Myös tämä äänestystulos on enemmistöhallituksen kohdalla lähes varmasti myönteinen, minkä jälkeen uusi hallitus voi aloittaa työskentelyn.</w:t>
      </w:r>
      <w:hyperlink r:id="rId18" w:anchor="cite_note-1" w:history="1">
        <w:r>
          <w:rPr>
            <w:rStyle w:val="Hyperlinkki"/>
            <w:rFonts w:ascii="Arial" w:hAnsi="Arial" w:cs="Arial"/>
            <w:color w:val="0645AD"/>
            <w:sz w:val="21"/>
            <w:szCs w:val="21"/>
            <w:vertAlign w:val="superscript"/>
          </w:rPr>
          <w:t>[1]</w:t>
        </w:r>
      </w:hyperlink>
      <w:hyperlink r:id="rId19" w:anchor="cite_note-2" w:history="1">
        <w:r>
          <w:rPr>
            <w:rStyle w:val="Hyperlinkki"/>
            <w:rFonts w:ascii="Arial" w:hAnsi="Arial" w:cs="Arial"/>
            <w:color w:val="0645AD"/>
            <w:sz w:val="21"/>
            <w:szCs w:val="21"/>
            <w:vertAlign w:val="superscript"/>
          </w:rPr>
          <w:t>[2]</w:t>
        </w:r>
      </w:hyperlink>
    </w:p>
    <w:p w14:paraId="18A25595" w14:textId="7B25E288" w:rsidR="00E730E5" w:rsidRDefault="00E730E5">
      <w:r>
        <w:br w:type="page"/>
      </w:r>
    </w:p>
    <w:p w14:paraId="00662A25" w14:textId="762306E4" w:rsidR="00984ACB" w:rsidRDefault="00984ACB" w:rsidP="00984ACB">
      <w:pPr>
        <w:pStyle w:val="Otsikko1"/>
      </w:pPr>
      <w:r>
        <w:lastRenderedPageBreak/>
        <w:t>Elokoulu 2022</w:t>
      </w:r>
    </w:p>
    <w:p w14:paraId="12A2D81B" w14:textId="77777777" w:rsidR="00984ACB" w:rsidRDefault="00984ACB" w:rsidP="00984ACB"/>
    <w:p w14:paraId="6F2B6514" w14:textId="40E75FD7" w:rsidR="00984ACB" w:rsidRPr="00984ACB" w:rsidRDefault="00984ACB" w:rsidP="00984ACB">
      <w:pPr>
        <w:pStyle w:val="Otsikko2"/>
      </w:pPr>
      <w:r>
        <w:t>Simulaatiotapahtuma - Hallitusneuvottelut</w:t>
      </w:r>
    </w:p>
    <w:p w14:paraId="39CA62B5" w14:textId="77777777" w:rsidR="00984ACB" w:rsidRDefault="00984ACB"/>
    <w:p w14:paraId="77707C94" w14:textId="5DACF3E6" w:rsidR="00F67664" w:rsidRDefault="00E730E5">
      <w:r>
        <w:t>Suomen eduskuntavaalit pidettiin 2.4.202</w:t>
      </w:r>
      <w:r w:rsidR="001C22B1">
        <w:t>3</w:t>
      </w:r>
      <w:r>
        <w:t xml:space="preserve"> suurimmaksi puolueeksi vaaleissa nousi</w:t>
      </w:r>
      <w:r w:rsidR="00375C23">
        <w:t xml:space="preserve"> oppositiopuolue</w:t>
      </w:r>
      <w:r>
        <w:t xml:space="preserve"> Kansallinen Pinaattipuolue, joka saavutti </w:t>
      </w:r>
      <w:r w:rsidR="00AF6759">
        <w:t>42 paikkaa</w:t>
      </w:r>
      <w:r w:rsidR="00375C23">
        <w:t xml:space="preserve">. </w:t>
      </w:r>
      <w:r w:rsidR="000F7532">
        <w:t>Toiseksi suurimmaksi p</w:t>
      </w:r>
      <w:r w:rsidR="00E9514D">
        <w:t xml:space="preserve">uolueeksi tuli </w:t>
      </w:r>
      <w:r w:rsidR="000F7532">
        <w:t xml:space="preserve">Suomen Nuorison Parhaaksi, jonka paikkamäärä </w:t>
      </w:r>
      <w:r w:rsidR="00E9514D">
        <w:t xml:space="preserve">tippui edellisistä vaaleista kuudella edustajalla. </w:t>
      </w:r>
      <w:r w:rsidR="009A7FD9">
        <w:t xml:space="preserve">Vaalien suurin häviäjä oli pääministeripuolue Vaaleanpunaiset, jonka edustajamäärä </w:t>
      </w:r>
      <w:r w:rsidR="00AF1708">
        <w:t xml:space="preserve">putosi 45 edustajasta 30 edustajaan. </w:t>
      </w:r>
    </w:p>
    <w:p w14:paraId="1434F64E" w14:textId="77777777" w:rsidR="00AF1708" w:rsidRDefault="00AF1708"/>
    <w:p w14:paraId="64FB3A31" w14:textId="5CD1DFF0" w:rsidR="00AF1708" w:rsidRDefault="00AF1708" w:rsidP="00AF30BC">
      <w:pPr>
        <w:pStyle w:val="Otsikko3"/>
      </w:pPr>
      <w:r>
        <w:t>Simulaation kulku</w:t>
      </w:r>
    </w:p>
    <w:p w14:paraId="15E3F818" w14:textId="77777777" w:rsidR="00AF1708" w:rsidRDefault="00AF1708"/>
    <w:p w14:paraId="0C37CD32" w14:textId="74F0093A" w:rsidR="00AF1708" w:rsidRDefault="00AF1708" w:rsidP="00CE340A">
      <w:pPr>
        <w:pStyle w:val="Luettelokappale"/>
        <w:numPr>
          <w:ilvl w:val="0"/>
          <w:numId w:val="1"/>
        </w:numPr>
      </w:pPr>
      <w:r>
        <w:t>Tasavallan presidentti</w:t>
      </w:r>
      <w:r w:rsidR="00AF30BC">
        <w:t xml:space="preserve"> Matala Alkio</w:t>
      </w:r>
      <w:r>
        <w:t xml:space="preserve"> myöntää eron Terhi Pohkosen johtamalle </w:t>
      </w:r>
      <w:r w:rsidR="002D2F78">
        <w:t>hallitukselle ja pyytää tätä jatkamaan toimitusministeristönä, kunnes uusi hallitus on saatu kasaan.</w:t>
      </w:r>
    </w:p>
    <w:p w14:paraId="125186A8" w14:textId="178C13AC" w:rsidR="002D2F78" w:rsidRDefault="00AF30BC">
      <w:r>
        <w:t>(</w:t>
      </w:r>
      <w:r w:rsidR="00CE340A">
        <w:t>Pohkonen jättää eronpyyntönsä ja Alkio myöntyy siihen ja pyytää ministeriötä jatkamaan uuden hallituksen muodostamiseen saakka. Poh</w:t>
      </w:r>
      <w:r w:rsidR="4E3C8C70">
        <w:t>k</w:t>
      </w:r>
      <w:r w:rsidR="00CE340A">
        <w:t>onen poistuu ja Naattinen saapuu sen jälkeen paikalle)</w:t>
      </w:r>
    </w:p>
    <w:p w14:paraId="22BCA6C8" w14:textId="487A5E46" w:rsidR="002D2F78" w:rsidRDefault="002D2F78" w:rsidP="00CE340A">
      <w:pPr>
        <w:pStyle w:val="Luettelokappale"/>
        <w:numPr>
          <w:ilvl w:val="0"/>
          <w:numId w:val="1"/>
        </w:numPr>
      </w:pPr>
      <w:r>
        <w:t xml:space="preserve">Presidentti pyytää Kansallisen Pinaattipuolueen puheenjohtajaa Kalle Naattista </w:t>
      </w:r>
      <w:r w:rsidR="006F1310">
        <w:t>toimimaan hallitusneuvottelijana. Naattinen on valittu</w:t>
      </w:r>
      <w:r w:rsidR="00B30CD1">
        <w:t xml:space="preserve"> myös</w:t>
      </w:r>
      <w:r w:rsidR="006F1310">
        <w:t xml:space="preserve"> </w:t>
      </w:r>
      <w:r w:rsidR="00CA700F">
        <w:t>eduskunnan puhemieheksi</w:t>
      </w:r>
      <w:r w:rsidR="00B30CD1">
        <w:t>.</w:t>
      </w:r>
    </w:p>
    <w:p w14:paraId="1C628A8F" w14:textId="77777777" w:rsidR="00B30CD1" w:rsidRDefault="00B30CD1"/>
    <w:p w14:paraId="0ACE2E8D" w14:textId="4230D789" w:rsidR="00B30CD1" w:rsidRDefault="002C54BC" w:rsidP="00CE340A">
      <w:pPr>
        <w:pStyle w:val="Luettelokappale"/>
        <w:numPr>
          <w:ilvl w:val="0"/>
          <w:numId w:val="1"/>
        </w:numPr>
      </w:pPr>
      <w:r>
        <w:t xml:space="preserve">Naattinen lähettää muille puolueille kirjelmän, jossa pyytää vastaamaan esitettyihin kysymyksiin. </w:t>
      </w:r>
    </w:p>
    <w:p w14:paraId="49AD2A58" w14:textId="07FCE0CC" w:rsidR="00DE07D0" w:rsidRDefault="00DE07D0" w:rsidP="00CE340A">
      <w:pPr>
        <w:pStyle w:val="Luettelokappale"/>
        <w:numPr>
          <w:ilvl w:val="0"/>
          <w:numId w:val="1"/>
        </w:numPr>
      </w:pPr>
      <w:r>
        <w:t xml:space="preserve">Puolueet kokoontuvat vastaamaan lyhyesti Naattisen esittämiin kysymyksiin, jonka </w:t>
      </w:r>
      <w:r w:rsidR="00BD654A">
        <w:t xml:space="preserve">jälkeen pyritään muodostamaan enemmistöhallitus ek-vaalien tulosten mukaisesti. Päätavoite olisi saavuttaa </w:t>
      </w:r>
      <w:r w:rsidR="00C446FA">
        <w:t xml:space="preserve">noin 105 edustajan hallitus, joka pysyisi kasassa hallituskauden loppuun. Mikäli simulaatiossa hallitus syntyy </w:t>
      </w:r>
      <w:r w:rsidR="001F628F">
        <w:t>piene</w:t>
      </w:r>
      <w:r w:rsidR="00C446FA">
        <w:t>mmälle edustajamäärälle, kyseessä on</w:t>
      </w:r>
      <w:r w:rsidR="001F628F">
        <w:t xml:space="preserve"> vähemmistöhallitus, jonka kestoa on vaikea arvioida. </w:t>
      </w:r>
    </w:p>
    <w:p w14:paraId="661F9959" w14:textId="5738B7F6" w:rsidR="00530440" w:rsidRDefault="00530440" w:rsidP="00CE340A">
      <w:pPr>
        <w:pStyle w:val="Otsikko3"/>
      </w:pPr>
      <w:r>
        <w:t>Simulaatiossa toimivat henkilöt ottavat seuraavia rooleja:</w:t>
      </w:r>
    </w:p>
    <w:p w14:paraId="6B227169" w14:textId="77777777" w:rsidR="00CE340A" w:rsidRPr="00CE340A" w:rsidRDefault="00CE340A" w:rsidP="00CE340A"/>
    <w:p w14:paraId="447A6430" w14:textId="4DBCC4E6" w:rsidR="00530440" w:rsidRDefault="00530440">
      <w:r>
        <w:t>Tasavallan presidentti (1 kpl)</w:t>
      </w:r>
    </w:p>
    <w:p w14:paraId="23A0E0D7" w14:textId="5E66A0E4" w:rsidR="00530440" w:rsidRDefault="00837042">
      <w:r>
        <w:t>Puolueen puheenjohtaja (8 kpl)</w:t>
      </w:r>
    </w:p>
    <w:p w14:paraId="54E05033" w14:textId="366E0577" w:rsidR="00176836" w:rsidRDefault="00176836">
      <w:r>
        <w:t>Puolueen varapuheenjohtaja (8-36 kpl)</w:t>
      </w:r>
    </w:p>
    <w:p w14:paraId="0B73602A" w14:textId="4A47FE56" w:rsidR="00837042" w:rsidRDefault="00837042">
      <w:r>
        <w:t>Puoluesihteeri (8 kpl</w:t>
      </w:r>
      <w:r w:rsidR="005C279A">
        <w:t>, toimii puolueen kirjurina</w:t>
      </w:r>
      <w:r>
        <w:t>)</w:t>
      </w:r>
    </w:p>
    <w:p w14:paraId="5849ED17" w14:textId="08CE2DAF" w:rsidR="00837042" w:rsidRDefault="007464DF">
      <w:r>
        <w:t>Kansanedustaja (</w:t>
      </w:r>
      <w:r w:rsidR="00974114">
        <w:t xml:space="preserve">korkeintaan viidesosa valittujen määrästä) </w:t>
      </w:r>
    </w:p>
    <w:p w14:paraId="5BEB222B" w14:textId="012342EF" w:rsidR="00E15094" w:rsidRDefault="00E15094">
      <w:r>
        <w:t xml:space="preserve">Toimittaja (2 kpl) </w:t>
      </w:r>
    </w:p>
    <w:p w14:paraId="5A1C0C2A" w14:textId="77777777" w:rsidR="00644D6C" w:rsidRDefault="00644D6C"/>
    <w:p w14:paraId="242B32F5" w14:textId="25D3118A" w:rsidR="00B136F8" w:rsidRDefault="00B136F8" w:rsidP="00B136F8">
      <w:pPr>
        <w:pStyle w:val="Otsikko3"/>
      </w:pPr>
      <w:r>
        <w:t>Simulaation vaiheiden aikataulutus</w:t>
      </w:r>
      <w:r w:rsidR="00890989">
        <w:t>121</w:t>
      </w:r>
    </w:p>
    <w:p w14:paraId="3421CE33" w14:textId="02CCC59B" w:rsidR="00644D6C" w:rsidRDefault="00640833">
      <w:r>
        <w:t>Simulaation selostus 5 minuuttia</w:t>
      </w:r>
    </w:p>
    <w:p w14:paraId="03A50234" w14:textId="2BA2FA70" w:rsidR="00640833" w:rsidRDefault="00640833">
      <w:r>
        <w:t xml:space="preserve">Alkuvalmistelut ja roolien jako 10 minuuttia. </w:t>
      </w:r>
    </w:p>
    <w:p w14:paraId="2EAF9EC9" w14:textId="14B44CA3" w:rsidR="00FA02A1" w:rsidRDefault="005D4340">
      <w:r>
        <w:lastRenderedPageBreak/>
        <w:t>Edellisen hallituksen ero ja hallitusneuvottelijan nimittäminen 5 minuuttia</w:t>
      </w:r>
    </w:p>
    <w:p w14:paraId="5AE1DD61" w14:textId="20A03355" w:rsidR="004E6162" w:rsidRDefault="004E6162">
      <w:r>
        <w:t>Kysymysten esittäminen puolueille 5 minuuttia</w:t>
      </w:r>
    </w:p>
    <w:p w14:paraId="2BF3DDE3" w14:textId="7BE2414E" w:rsidR="004E6162" w:rsidRDefault="004E6162">
      <w:r>
        <w:t>Kysymyksiin vastaaminen</w:t>
      </w:r>
      <w:r w:rsidR="001817B3">
        <w:t xml:space="preserve"> 20 minuuttia</w:t>
      </w:r>
    </w:p>
    <w:p w14:paraId="6951AAAC" w14:textId="62BE400C" w:rsidR="001817B3" w:rsidRDefault="001817B3">
      <w:r>
        <w:t xml:space="preserve">Puolueiden väliset neuvottelut 30 minuuttia </w:t>
      </w:r>
    </w:p>
    <w:p w14:paraId="7650F286" w14:textId="0738C4F3" w:rsidR="00640833" w:rsidRDefault="00FA02A1">
      <w:r>
        <w:t>Lopetus ja lopputuloksen julistus 15 minuuttia</w:t>
      </w:r>
    </w:p>
    <w:p w14:paraId="15D49374" w14:textId="77777777" w:rsidR="00FA02A1" w:rsidRDefault="00FA02A1"/>
    <w:sectPr w:rsidR="00FA02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6537"/>
    <w:multiLevelType w:val="hybridMultilevel"/>
    <w:tmpl w:val="27CC07D8"/>
    <w:lvl w:ilvl="0" w:tplc="B262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9D"/>
    <w:rsid w:val="000F7532"/>
    <w:rsid w:val="00176836"/>
    <w:rsid w:val="001817B3"/>
    <w:rsid w:val="001C22B1"/>
    <w:rsid w:val="001F628F"/>
    <w:rsid w:val="002B0E61"/>
    <w:rsid w:val="002C54BC"/>
    <w:rsid w:val="002D2F78"/>
    <w:rsid w:val="00375C23"/>
    <w:rsid w:val="00401A03"/>
    <w:rsid w:val="004E6162"/>
    <w:rsid w:val="00530440"/>
    <w:rsid w:val="00547813"/>
    <w:rsid w:val="005C279A"/>
    <w:rsid w:val="005D4340"/>
    <w:rsid w:val="00640833"/>
    <w:rsid w:val="00644D6C"/>
    <w:rsid w:val="006F1310"/>
    <w:rsid w:val="007464DF"/>
    <w:rsid w:val="00837042"/>
    <w:rsid w:val="00890989"/>
    <w:rsid w:val="00974114"/>
    <w:rsid w:val="00976F44"/>
    <w:rsid w:val="00984ACB"/>
    <w:rsid w:val="009A7FD9"/>
    <w:rsid w:val="00AA54EA"/>
    <w:rsid w:val="00AF1708"/>
    <w:rsid w:val="00AF30BC"/>
    <w:rsid w:val="00AF6759"/>
    <w:rsid w:val="00B136F8"/>
    <w:rsid w:val="00B30CD1"/>
    <w:rsid w:val="00B9489D"/>
    <w:rsid w:val="00BD654A"/>
    <w:rsid w:val="00C446FA"/>
    <w:rsid w:val="00CA700F"/>
    <w:rsid w:val="00CE340A"/>
    <w:rsid w:val="00DE07D0"/>
    <w:rsid w:val="00E15094"/>
    <w:rsid w:val="00E730E5"/>
    <w:rsid w:val="00E9514D"/>
    <w:rsid w:val="00F67664"/>
    <w:rsid w:val="00FA02A1"/>
    <w:rsid w:val="4E3C8C70"/>
    <w:rsid w:val="66F2B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DF92"/>
  <w15:chartTrackingRefBased/>
  <w15:docId w15:val="{4EFA31AC-060E-4A87-8256-4E7F72C2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84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84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F3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7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76F44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84A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984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84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984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F30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E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Eduskuntavaalit" TargetMode="External"/><Relationship Id="rId13" Type="http://schemas.openxmlformats.org/officeDocument/2006/relationships/hyperlink" Target="https://fi.wikipedia.org/wiki/Toimitusministerist%C3%B6" TargetMode="External"/><Relationship Id="rId18" Type="http://schemas.openxmlformats.org/officeDocument/2006/relationships/hyperlink" Target="https://fi.wikipedia.org/wiki/Hallitusneuvottelu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fi.wikipedia.org/wiki/Suomen_tasavallan_presidentti" TargetMode="External"/><Relationship Id="rId17" Type="http://schemas.openxmlformats.org/officeDocument/2006/relationships/hyperlink" Target="https://fi.wikipedia.org/wiki/Opposit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.wikipedia.org/wiki/Enemmist%C3%B6hallit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.wikipedia.org/wiki/P%C3%A4%C3%A4ministeri" TargetMode="External"/><Relationship Id="rId5" Type="http://schemas.openxmlformats.org/officeDocument/2006/relationships/styles" Target="styles.xml"/><Relationship Id="rId15" Type="http://schemas.openxmlformats.org/officeDocument/2006/relationships/hyperlink" Target="https://fi.wikipedia.org/wiki/Eduskunnan_puhemies" TargetMode="External"/><Relationship Id="rId10" Type="http://schemas.openxmlformats.org/officeDocument/2006/relationships/hyperlink" Target="https://fi.wikipedia.org/wiki/Ministeri" TargetMode="External"/><Relationship Id="rId19" Type="http://schemas.openxmlformats.org/officeDocument/2006/relationships/hyperlink" Target="https://fi.wikipedia.org/wiki/Hallitusneuvottelu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.wikipedia.org/wiki/Eduskunta" TargetMode="External"/><Relationship Id="rId14" Type="http://schemas.openxmlformats.org/officeDocument/2006/relationships/hyperlink" Target="https://fi.wikipedia.org/wiki/M%C3%A4%C3%A4r%C3%A4enemmist%C3%B6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243C18E18641962BD10B7FEE7D66" ma:contentTypeVersion="16" ma:contentTypeDescription="Create a new document." ma:contentTypeScope="" ma:versionID="748a22487267497fe145803dc3203309">
  <xsd:schema xmlns:xsd="http://www.w3.org/2001/XMLSchema" xmlns:xs="http://www.w3.org/2001/XMLSchema" xmlns:p="http://schemas.microsoft.com/office/2006/metadata/properties" xmlns:ns2="1829e8ba-ca84-4f4c-84be-79624baf1287" xmlns:ns3="55622fb3-efbd-4043-9b82-9d01ce49b913" targetNamespace="http://schemas.microsoft.com/office/2006/metadata/properties" ma:root="true" ma:fieldsID="3cf0ea95eac0a94e23bdd67b4daf269e" ns2:_="" ns3:_="">
    <xsd:import namespace="1829e8ba-ca84-4f4c-84be-79624baf1287"/>
    <xsd:import namespace="55622fb3-efbd-4043-9b82-9d01ce4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9e8ba-ca84-4f4c-84be-79624baf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1566cf-d197-4ca8-a572-1c3a6b9a4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22fb3-efbd-4043-9b82-9d01ce4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019ddf-c394-4b80-8c73-9776e051d2d5}" ma:internalName="TaxCatchAll" ma:showField="CatchAllData" ma:web="55622fb3-efbd-4043-9b82-9d01ce49b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29e8ba-ca84-4f4c-84be-79624baf1287">
      <Terms xmlns="http://schemas.microsoft.com/office/infopath/2007/PartnerControls"/>
    </lcf76f155ced4ddcb4097134ff3c332f>
    <TaxCatchAll xmlns="55622fb3-efbd-4043-9b82-9d01ce49b913" xsi:nil="true"/>
  </documentManagement>
</p:properties>
</file>

<file path=customXml/itemProps1.xml><?xml version="1.0" encoding="utf-8"?>
<ds:datastoreItem xmlns:ds="http://schemas.openxmlformats.org/officeDocument/2006/customXml" ds:itemID="{A389DFD6-0D38-4F47-A59C-26513ED4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9e8ba-ca84-4f4c-84be-79624baf1287"/>
    <ds:schemaRef ds:uri="55622fb3-efbd-4043-9b82-9d01ce4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1AECD-9400-4227-924B-E56924417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D0851-9E9A-40D0-BBCE-F64DA7FFA7C0}">
  <ds:schemaRefs>
    <ds:schemaRef ds:uri="http://schemas.microsoft.com/office/2006/metadata/properties"/>
    <ds:schemaRef ds:uri="http://schemas.microsoft.com/office/infopath/2007/PartnerControls"/>
    <ds:schemaRef ds:uri="1829e8ba-ca84-4f4c-84be-79624baf1287"/>
    <ds:schemaRef ds:uri="55622fb3-efbd-4043-9b82-9d01ce49b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3</Pages>
  <Words>586</Words>
  <Characters>4753</Characters>
  <Application>Microsoft Office Word</Application>
  <DocSecurity>0</DocSecurity>
  <Lines>39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Soini</dc:creator>
  <cp:keywords/>
  <dc:description/>
  <cp:lastModifiedBy>Marko Soini</cp:lastModifiedBy>
  <cp:revision>42</cp:revision>
  <dcterms:created xsi:type="dcterms:W3CDTF">2022-08-10T07:41:00Z</dcterms:created>
  <dcterms:modified xsi:type="dcterms:W3CDTF">2022-08-27T09:52:00Z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0x010100F835243C18E18641962BD10B7FEE7D66</vt:lpwstr>
  </property>
  <property fmtid="{D5CDD505-2E9C-101B-9397-08002B2CF9AE}" pid="3" name="MediaServiceImageTags">
    <vt:lpwstr/>
  </property>
</Properties>
</file>